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EC" w:rsidRPr="003869F9" w:rsidRDefault="00427134" w:rsidP="003869F9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ГОСТЯХ У СКАЗКИ </w:t>
      </w:r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Путешествие по городам Золотого кольца</w:t>
      </w:r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ГОРОХОВЕЦ – </w:t>
      </w:r>
      <w:proofErr w:type="gramStart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>ЮРЬЕВ-ПОЛЬСКОЙ</w:t>
      </w:r>
      <w:proofErr w:type="gramEnd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АЛЕКСАНДРОВ – ПЕРЕСЛАВЛЬ-ЗАЛЕССКИЙ</w:t>
      </w:r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Продолжительность тура 2 дня / 1 ночь</w:t>
      </w:r>
    </w:p>
    <w:p w:rsidR="00427134" w:rsidRPr="003869F9" w:rsidRDefault="00427134" w:rsidP="003869F9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3869F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05.01</w:t>
      </w:r>
      <w:r w:rsidR="003869F9" w:rsidRPr="003869F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.17</w:t>
      </w:r>
      <w:r w:rsidRPr="003869F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-06.01.17</w:t>
      </w:r>
    </w:p>
    <w:p w:rsidR="003869F9" w:rsidRPr="003869F9" w:rsidRDefault="003869F9" w:rsidP="003869F9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134" w:rsidRPr="003869F9" w:rsidRDefault="00427134" w:rsidP="003869F9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3869F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1 день 05.01.17.</w:t>
      </w:r>
    </w:p>
    <w:p w:rsidR="00427134" w:rsidRPr="003869F9" w:rsidRDefault="00427134" w:rsidP="0042713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>Сбор группы за 20 минут до указанного времени отправления:</w:t>
      </w:r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27134" w:rsidRPr="003869F9" w:rsidRDefault="00427134" w:rsidP="0042713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>10.30 – Прибытие в Гороховец. Обзорная экскурсия по городу.</w:t>
      </w:r>
    </w:p>
    <w:p w:rsidR="00427134" w:rsidRPr="003869F9" w:rsidRDefault="00427134" w:rsidP="00427134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малых городов Золотого кольца России особое место занимает древний город Гороховец. Живописно раскинувшийся на высоком левом берегу реки </w:t>
      </w:r>
      <w:proofErr w:type="spellStart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>Клязьмы</w:t>
      </w:r>
      <w:proofErr w:type="spellEnd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 в 2010 году подтвердил статус исторического поселения из числа 41 города России. На фоне девственной природы, со стороны низовий реки </w:t>
      </w:r>
      <w:proofErr w:type="spellStart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>Клязьмы</w:t>
      </w:r>
      <w:proofErr w:type="spellEnd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удивительно сказочно смотрится Лысая гора – городище финно-угорского племени «меря» от VI-IV </w:t>
      </w:r>
      <w:proofErr w:type="gramStart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н.э., памятника археологии охраняемого государством. Из 20 каменных купеческих палат от XVII века, сохранившихся в России, целых 7 украшают исторический посад Гороховца. В одном из них – уникальный музей «Дом Ершова (Сапожникова)», где сохранен интерьер купеческих палат  XVII века.</w:t>
      </w:r>
      <w:r w:rsidRPr="003869F9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Интерактивная программа в доме купца Ершова. </w:t>
      </w:r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сможете окунуться в атмосферу быта купечества конца XVIII века: увидеть интерьеры палаты красной, комнаты хозяина с хозяйкой, просторные сени и </w:t>
      </w:r>
      <w:proofErr w:type="spellStart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>подклеты</w:t>
      </w:r>
      <w:proofErr w:type="spellEnd"/>
      <w:proofErr w:type="gramStart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38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соприкоснуться с купеческим промыслом.</w:t>
      </w:r>
    </w:p>
    <w:p w:rsidR="00427134" w:rsidRPr="003869F9" w:rsidRDefault="00427134" w:rsidP="00427134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14.00  – Обзорная экскурсия по г. </w:t>
      </w:r>
      <w:proofErr w:type="spellStart"/>
      <w:proofErr w:type="gramStart"/>
      <w:r w:rsidRPr="0038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Юрьев-Польской</w:t>
      </w:r>
      <w:proofErr w:type="spellEnd"/>
      <w:proofErr w:type="gramEnd"/>
      <w:r w:rsidRPr="0038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Посещение территории музейного комплекса Михайло-Архангельского </w:t>
      </w:r>
      <w:proofErr w:type="spellStart"/>
      <w:r w:rsidRPr="0038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монастря</w:t>
      </w:r>
      <w:proofErr w:type="spellEnd"/>
      <w:r w:rsidRPr="0038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основанного в XIII веке князем Святославом Всеволодовичем, разоренного в 1248 году войсками хана Батыя и восстановленного спустя 200 лет. Осмотр  Георгиевского собора - памятника белокаменной архитектуры </w:t>
      </w:r>
      <w:proofErr w:type="spellStart"/>
      <w:r w:rsidRPr="0038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доордынского</w:t>
      </w:r>
      <w:proofErr w:type="spellEnd"/>
      <w:r w:rsidRPr="0038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нашествия. В неизменном виде сохранилась часть стен, покрытых нарядной резьбой по камню. На фоне плоского коврового узора выделяются исполненные в высоком рельефе изображения фантастических животных и чудовищ, зверей, птиц, людей. В 1238 г. собор пострадал от набега монголо-татар. В XV в. обрушился и в 1471 г. был восстановлен московским архитектором В.Д. Ермолиным, присланным специально для этого Иваном III.</w:t>
      </w:r>
      <w:r w:rsidRPr="0038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16.00 – Поздний обед.</w:t>
      </w:r>
    </w:p>
    <w:p w:rsidR="00427134" w:rsidRPr="003869F9" w:rsidRDefault="00427134" w:rsidP="00427134">
      <w:pPr>
        <w:pStyle w:val="a4"/>
        <w:rPr>
          <w:rStyle w:val="a3"/>
          <w:color w:val="000000" w:themeColor="text1"/>
        </w:rPr>
      </w:pPr>
      <w:r w:rsidRPr="003869F9">
        <w:rPr>
          <w:b/>
          <w:bCs/>
          <w:color w:val="000000" w:themeColor="text1"/>
        </w:rPr>
        <w:t xml:space="preserve">17.00  - 18.30 – Переезд в Александров. </w:t>
      </w:r>
      <w:r w:rsidRPr="003869F9">
        <w:rPr>
          <w:color w:val="000000" w:themeColor="text1"/>
        </w:rPr>
        <w:t xml:space="preserve">Город Александров входит в туристический маршрут «Золотое кольцо» России. Впервые упомянут в документах в </w:t>
      </w:r>
      <w:proofErr w:type="spellStart"/>
      <w:r w:rsidRPr="003869F9">
        <w:rPr>
          <w:color w:val="000000" w:themeColor="text1"/>
        </w:rPr>
        <w:t>Х</w:t>
      </w:r>
      <w:proofErr w:type="gramStart"/>
      <w:r w:rsidRPr="003869F9">
        <w:rPr>
          <w:color w:val="000000" w:themeColor="text1"/>
        </w:rPr>
        <w:t>IV</w:t>
      </w:r>
      <w:proofErr w:type="gramEnd"/>
      <w:r w:rsidRPr="003869F9">
        <w:rPr>
          <w:color w:val="000000" w:themeColor="text1"/>
        </w:rPr>
        <w:t>в</w:t>
      </w:r>
      <w:proofErr w:type="spellEnd"/>
      <w:r w:rsidRPr="003869F9">
        <w:rPr>
          <w:color w:val="000000" w:themeColor="text1"/>
        </w:rPr>
        <w:t>. В 1513 году здесь была устроена загородная резиденция, кремль, великого князя московского Василия III. Наибольшего расцвета достигает во время царствования Ивана Грозного. Он провел здесь 17 лет своей жизни. В это время Александровская слобода являлась фактическим центром Российского государства.</w:t>
      </w:r>
      <w:r w:rsidRPr="003869F9">
        <w:rPr>
          <w:b/>
          <w:bCs/>
          <w:color w:val="000000" w:themeColor="text1"/>
        </w:rPr>
        <w:t xml:space="preserve"> Размещение в гостинице. Ужин. </w:t>
      </w:r>
      <w:r w:rsidRPr="003869F9">
        <w:rPr>
          <w:color w:val="000000" w:themeColor="text1"/>
        </w:rPr>
        <w:t>Свободное время</w:t>
      </w:r>
      <w:r w:rsidRPr="003869F9">
        <w:rPr>
          <w:rStyle w:val="a3"/>
          <w:color w:val="000000" w:themeColor="text1"/>
        </w:rPr>
        <w:t>.</w:t>
      </w:r>
    </w:p>
    <w:p w:rsidR="00427134" w:rsidRPr="003869F9" w:rsidRDefault="00427134" w:rsidP="003869F9">
      <w:pPr>
        <w:pStyle w:val="a4"/>
        <w:jc w:val="center"/>
        <w:rPr>
          <w:rStyle w:val="a3"/>
          <w:color w:val="000000" w:themeColor="text1"/>
        </w:rPr>
      </w:pPr>
      <w:r w:rsidRPr="003869F9">
        <w:rPr>
          <w:rStyle w:val="a3"/>
          <w:color w:val="000000" w:themeColor="text1"/>
        </w:rPr>
        <w:t>2 день 06.01.17.</w:t>
      </w:r>
    </w:p>
    <w:p w:rsidR="00427134" w:rsidRPr="003869F9" w:rsidRDefault="00427134" w:rsidP="00427134">
      <w:pPr>
        <w:pStyle w:val="a4"/>
        <w:rPr>
          <w:color w:val="000000" w:themeColor="text1"/>
        </w:rPr>
      </w:pPr>
      <w:r w:rsidRPr="003869F9">
        <w:rPr>
          <w:b/>
          <w:bCs/>
          <w:color w:val="000000" w:themeColor="text1"/>
        </w:rPr>
        <w:t>09.00 –</w:t>
      </w:r>
      <w:r w:rsidRPr="003869F9">
        <w:rPr>
          <w:color w:val="000000" w:themeColor="text1"/>
        </w:rPr>
        <w:t xml:space="preserve"> Завтрак. Продолжение экскурсионной </w:t>
      </w:r>
      <w:proofErr w:type="spellStart"/>
      <w:r w:rsidRPr="003869F9">
        <w:rPr>
          <w:color w:val="000000" w:themeColor="text1"/>
        </w:rPr>
        <w:t>проограммы</w:t>
      </w:r>
      <w:proofErr w:type="spellEnd"/>
      <w:r w:rsidRPr="003869F9">
        <w:rPr>
          <w:color w:val="000000" w:themeColor="text1"/>
        </w:rPr>
        <w:t xml:space="preserve"> в городе Александров.</w:t>
      </w:r>
      <w:r w:rsidRPr="003869F9">
        <w:rPr>
          <w:b/>
          <w:bCs/>
          <w:color w:val="000000" w:themeColor="text1"/>
        </w:rPr>
        <w:br/>
        <w:t>10.00</w:t>
      </w:r>
      <w:r w:rsidRPr="003869F9">
        <w:rPr>
          <w:color w:val="000000" w:themeColor="text1"/>
        </w:rPr>
        <w:t xml:space="preserve"> </w:t>
      </w:r>
      <w:r w:rsidRPr="003869F9">
        <w:rPr>
          <w:b/>
          <w:bCs/>
          <w:color w:val="000000" w:themeColor="text1"/>
        </w:rPr>
        <w:t xml:space="preserve">- </w:t>
      </w:r>
      <w:r w:rsidRPr="003869F9">
        <w:rPr>
          <w:color w:val="000000" w:themeColor="text1"/>
        </w:rPr>
        <w:t xml:space="preserve">Посещение Кремля с экскурсионной программой </w:t>
      </w:r>
      <w:r w:rsidRPr="003869F9">
        <w:rPr>
          <w:b/>
          <w:bCs/>
          <w:color w:val="000000" w:themeColor="text1"/>
        </w:rPr>
        <w:t xml:space="preserve">«Один день на государевом дворе», в ходе которой вы посетите экспозиции: </w:t>
      </w:r>
      <w:r w:rsidRPr="003869F9">
        <w:rPr>
          <w:color w:val="000000" w:themeColor="text1"/>
        </w:rPr>
        <w:t>«Государев двор в Александровской слободе», «Дворцовые палаты XVI века царя Ивана IV», «Средневековые подвалы», «Сокровища трех веков», «Александровская слобода. Легенды и были»</w:t>
      </w:r>
    </w:p>
    <w:p w:rsidR="00427134" w:rsidRPr="003869F9" w:rsidRDefault="00427134" w:rsidP="00427134">
      <w:pPr>
        <w:pStyle w:val="a4"/>
        <w:rPr>
          <w:b/>
          <w:bCs/>
          <w:color w:val="000000" w:themeColor="text1"/>
        </w:rPr>
      </w:pPr>
      <w:r w:rsidRPr="003869F9">
        <w:rPr>
          <w:b/>
          <w:bCs/>
          <w:color w:val="000000" w:themeColor="text1"/>
        </w:rPr>
        <w:t>12.00 – 13.00</w:t>
      </w:r>
      <w:r w:rsidRPr="003869F9">
        <w:rPr>
          <w:color w:val="000000" w:themeColor="text1"/>
        </w:rPr>
        <w:t xml:space="preserve"> </w:t>
      </w:r>
      <w:r w:rsidRPr="003869F9">
        <w:rPr>
          <w:rStyle w:val="a3"/>
          <w:color w:val="000000" w:themeColor="text1"/>
        </w:rPr>
        <w:t>– Переезд в Переславль-Залесский</w:t>
      </w:r>
      <w:r w:rsidRPr="003869F9">
        <w:rPr>
          <w:color w:val="000000" w:themeColor="text1"/>
        </w:rPr>
        <w:t xml:space="preserve">. </w:t>
      </w:r>
      <w:proofErr w:type="gramStart"/>
      <w:r w:rsidRPr="003869F9">
        <w:rPr>
          <w:b/>
          <w:bCs/>
          <w:color w:val="000000" w:themeColor="text1"/>
        </w:rPr>
        <w:t>Обзорная экскурсия по городу</w:t>
      </w:r>
      <w:r w:rsidRPr="003869F9">
        <w:rPr>
          <w:color w:val="000000" w:themeColor="text1"/>
        </w:rPr>
        <w:t xml:space="preserve">, в ходе которой вы увидите Красную (Соборную) площадь – сердце древнего Переславля, строительство которого началось с сооружения земляного вала, возведения крепости и </w:t>
      </w:r>
      <w:proofErr w:type="spellStart"/>
      <w:r w:rsidRPr="003869F9">
        <w:rPr>
          <w:color w:val="000000" w:themeColor="text1"/>
        </w:rPr>
        <w:lastRenderedPageBreak/>
        <w:t>Спасо-Преображенского</w:t>
      </w:r>
      <w:proofErr w:type="spellEnd"/>
      <w:r w:rsidRPr="003869F9">
        <w:rPr>
          <w:color w:val="000000" w:themeColor="text1"/>
        </w:rPr>
        <w:t xml:space="preserve"> собора, который играет важную роль в архитектурном ансамбле Красной площади.</w:t>
      </w:r>
      <w:proofErr w:type="gramEnd"/>
      <w:r w:rsidRPr="003869F9">
        <w:rPr>
          <w:color w:val="000000" w:themeColor="text1"/>
        </w:rPr>
        <w:t xml:space="preserve"> Так же вы увидите Владимирскую церковь и Никольский монастырь.</w:t>
      </w:r>
      <w:r w:rsidRPr="003869F9">
        <w:rPr>
          <w:b/>
          <w:bCs/>
          <w:color w:val="000000" w:themeColor="text1"/>
        </w:rPr>
        <w:t xml:space="preserve"> </w:t>
      </w:r>
    </w:p>
    <w:p w:rsidR="00427134" w:rsidRPr="003869F9" w:rsidRDefault="00427134" w:rsidP="00427134">
      <w:pPr>
        <w:pStyle w:val="a4"/>
        <w:rPr>
          <w:color w:val="000000" w:themeColor="text1"/>
        </w:rPr>
      </w:pPr>
      <w:r w:rsidRPr="003869F9">
        <w:rPr>
          <w:b/>
          <w:bCs/>
          <w:color w:val="000000" w:themeColor="text1"/>
        </w:rPr>
        <w:t>Обед.</w:t>
      </w:r>
    </w:p>
    <w:p w:rsidR="00427134" w:rsidRPr="003869F9" w:rsidRDefault="00427134" w:rsidP="00427134">
      <w:pPr>
        <w:pStyle w:val="a4"/>
        <w:rPr>
          <w:color w:val="000000" w:themeColor="text1"/>
        </w:rPr>
      </w:pPr>
      <w:r w:rsidRPr="003869F9">
        <w:rPr>
          <w:b/>
          <w:bCs/>
          <w:color w:val="000000" w:themeColor="text1"/>
        </w:rPr>
        <w:t xml:space="preserve">Ассамблея в Музее-усадьбе «Ботик Петра I»,  где сам Пётр I </w:t>
      </w:r>
      <w:proofErr w:type="spellStart"/>
      <w:proofErr w:type="gramStart"/>
      <w:r w:rsidRPr="003869F9">
        <w:rPr>
          <w:b/>
          <w:bCs/>
          <w:color w:val="000000" w:themeColor="text1"/>
        </w:rPr>
        <w:t>c</w:t>
      </w:r>
      <w:proofErr w:type="gramEnd"/>
      <w:r w:rsidRPr="003869F9">
        <w:rPr>
          <w:b/>
          <w:bCs/>
          <w:color w:val="000000" w:themeColor="text1"/>
        </w:rPr>
        <w:t>о</w:t>
      </w:r>
      <w:proofErr w:type="spellEnd"/>
      <w:r w:rsidRPr="003869F9">
        <w:rPr>
          <w:b/>
          <w:bCs/>
          <w:color w:val="000000" w:themeColor="text1"/>
        </w:rPr>
        <w:t xml:space="preserve"> своей свитой поздравит Вас с праздниками.</w:t>
      </w:r>
      <w:r w:rsidRPr="003869F9">
        <w:rPr>
          <w:color w:val="000000" w:themeColor="text1"/>
        </w:rPr>
        <w:t xml:space="preserve"> Роскошный интерьер 18 века, великолепные костюмы прекрасных дам и галантных кавалеров, волшебные звуки менуэта перенесут Вас в эпоху Петра Великого. Вы усвоите щегольские правила, принятые в светском обществе, научитесь передавать самые заветные мысли с помощью языка веера и мушек, освоите замысловатые фигуры “короля танцев” - менуэта и узнаете последние дворцовые новости начала XVIII столетия из уст словоохотливых барышень, сможете сыграть партию в шахматы с Царем Петром Алексеевичем. </w:t>
      </w:r>
    </w:p>
    <w:p w:rsidR="00427134" w:rsidRPr="003869F9" w:rsidRDefault="00427134" w:rsidP="00427134">
      <w:pPr>
        <w:pStyle w:val="a4"/>
        <w:rPr>
          <w:b/>
          <w:bCs/>
          <w:color w:val="000000" w:themeColor="text1"/>
        </w:rPr>
      </w:pPr>
      <w:r w:rsidRPr="003869F9">
        <w:rPr>
          <w:rStyle w:val="a3"/>
          <w:color w:val="000000" w:themeColor="text1"/>
        </w:rPr>
        <w:t xml:space="preserve">В гости к царю Берендею. </w:t>
      </w:r>
      <w:r w:rsidRPr="003869F9">
        <w:rPr>
          <w:color w:val="000000" w:themeColor="text1"/>
        </w:rPr>
        <w:t>Легендарный Царь Берендей встретит Вас у порога своего дома песнями да шутками, медовухой да хлебом, пригласит вас в терем сказочный мастерами его искусными расписанный. А в тереме трон царский стоит и окно волшебное для связи с другими сказочными героями России имеется, ларцы, да сундуки заветные, в каждом из которых сказки да легенды края </w:t>
      </w:r>
      <w:proofErr w:type="spellStart"/>
      <w:r w:rsidRPr="003869F9">
        <w:rPr>
          <w:color w:val="000000" w:themeColor="text1"/>
        </w:rPr>
        <w:t>Переславского</w:t>
      </w:r>
      <w:proofErr w:type="spellEnd"/>
      <w:r w:rsidRPr="003869F9">
        <w:rPr>
          <w:color w:val="000000" w:themeColor="text1"/>
        </w:rPr>
        <w:t xml:space="preserve"> хранятся.</w:t>
      </w:r>
      <w:r w:rsidRPr="003869F9">
        <w:rPr>
          <w:color w:val="000000" w:themeColor="text1"/>
        </w:rPr>
        <w:br/>
      </w:r>
      <w:r w:rsidRPr="003869F9">
        <w:rPr>
          <w:b/>
          <w:bCs/>
          <w:color w:val="000000" w:themeColor="text1"/>
        </w:rPr>
        <w:t>Отправление в Нижний Новгород.</w:t>
      </w:r>
    </w:p>
    <w:p w:rsidR="003869F9" w:rsidRDefault="00427134" w:rsidP="003869F9">
      <w:pPr>
        <w:pStyle w:val="a4"/>
        <w:rPr>
          <w:color w:val="000000" w:themeColor="text1"/>
        </w:rPr>
      </w:pPr>
      <w:r w:rsidRPr="003869F9">
        <w:rPr>
          <w:color w:val="000000" w:themeColor="text1"/>
        </w:rPr>
        <w:t>23:00 Ориентировочное прибытие в Нижний Новгород.</w:t>
      </w:r>
    </w:p>
    <w:p w:rsidR="00427134" w:rsidRPr="00427134" w:rsidRDefault="00427134" w:rsidP="003869F9">
      <w:pPr>
        <w:pStyle w:val="a4"/>
        <w:rPr>
          <w:color w:val="000000" w:themeColor="text1"/>
        </w:rPr>
      </w:pPr>
      <w:r w:rsidRPr="00427134">
        <w:rPr>
          <w:b/>
          <w:bCs/>
          <w:color w:val="000000" w:themeColor="text1"/>
        </w:rPr>
        <w:t>Стоимость тура на 1 человека</w:t>
      </w:r>
      <w:r w:rsidR="003869F9">
        <w:rPr>
          <w:b/>
          <w:bCs/>
          <w:color w:val="000000" w:themeColor="text1"/>
        </w:rPr>
        <w:t xml:space="preserve"> в рублях</w:t>
      </w:r>
    </w:p>
    <w:tbl>
      <w:tblPr>
        <w:tblStyle w:val="a6"/>
        <w:tblW w:w="3001" w:type="pct"/>
        <w:tblLook w:val="04A0"/>
      </w:tblPr>
      <w:tblGrid>
        <w:gridCol w:w="3369"/>
        <w:gridCol w:w="2376"/>
      </w:tblGrid>
      <w:tr w:rsidR="00B02F8F" w:rsidRPr="00427134" w:rsidTr="00B02F8F">
        <w:tc>
          <w:tcPr>
            <w:tcW w:w="5000" w:type="pct"/>
            <w:gridSpan w:val="2"/>
            <w:hideMark/>
          </w:tcPr>
          <w:p w:rsidR="00B02F8F" w:rsidRPr="00427134" w:rsidRDefault="00B02F8F" w:rsidP="00427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05.01-06.01.17</w:t>
            </w:r>
          </w:p>
        </w:tc>
      </w:tr>
      <w:tr w:rsidR="00B02F8F" w:rsidRPr="00427134" w:rsidTr="00B02F8F">
        <w:tc>
          <w:tcPr>
            <w:tcW w:w="2932" w:type="pct"/>
            <w:hideMark/>
          </w:tcPr>
          <w:p w:rsidR="00B02F8F" w:rsidRPr="00427134" w:rsidRDefault="00B02F8F" w:rsidP="00427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ВЗРОСЛЫЙ</w:t>
            </w:r>
          </w:p>
        </w:tc>
        <w:tc>
          <w:tcPr>
            <w:tcW w:w="2068" w:type="pct"/>
            <w:hideMark/>
          </w:tcPr>
          <w:p w:rsidR="00B02F8F" w:rsidRPr="00427134" w:rsidRDefault="00B02F8F" w:rsidP="004271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6850</w:t>
            </w:r>
          </w:p>
        </w:tc>
      </w:tr>
      <w:tr w:rsidR="00B02F8F" w:rsidRPr="00427134" w:rsidTr="00B02F8F">
        <w:tc>
          <w:tcPr>
            <w:tcW w:w="2932" w:type="pct"/>
            <w:hideMark/>
          </w:tcPr>
          <w:p w:rsidR="00B02F8F" w:rsidRPr="00427134" w:rsidRDefault="00B02F8F" w:rsidP="00427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ПЕНСИОНЕР, СТУДЕНТ</w:t>
            </w:r>
            <w:r w:rsidRPr="004271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ШКОЛЬНИК</w:t>
            </w:r>
          </w:p>
        </w:tc>
        <w:tc>
          <w:tcPr>
            <w:tcW w:w="2068" w:type="pct"/>
            <w:hideMark/>
          </w:tcPr>
          <w:p w:rsidR="00B02F8F" w:rsidRPr="00427134" w:rsidRDefault="00B02F8F" w:rsidP="004271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6650</w:t>
            </w:r>
          </w:p>
        </w:tc>
      </w:tr>
    </w:tbl>
    <w:p w:rsidR="003869F9" w:rsidRPr="00427134" w:rsidRDefault="003869F9" w:rsidP="0038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стоимость тура входит:</w:t>
      </w:r>
    </w:p>
    <w:p w:rsidR="003869F9" w:rsidRPr="00427134" w:rsidRDefault="003869F9" w:rsidP="0038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4271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роезд </w:t>
      </w:r>
      <w:r w:rsidRPr="00427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автобусом</w:t>
      </w:r>
    </w:p>
    <w:p w:rsidR="003869F9" w:rsidRPr="00427134" w:rsidRDefault="003869F9" w:rsidP="0038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4271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опровождение гида </w:t>
      </w:r>
      <w:r w:rsidRPr="00427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всему маршруту, путевая информация</w:t>
      </w:r>
    </w:p>
    <w:p w:rsidR="003869F9" w:rsidRPr="00427134" w:rsidRDefault="003869F9" w:rsidP="0038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4271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роживание </w:t>
      </w:r>
      <w:r w:rsidRPr="00427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гостинице "Александровская слобода"</w:t>
      </w:r>
      <w:r w:rsidRPr="00427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427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Двухместные номера для комфортного размещения. Большие окна, две отдельно стоящие удобные кровати, стол, шкаф, телевизор, чайный набор, уютная ванная комната.</w:t>
      </w:r>
    </w:p>
    <w:p w:rsidR="003869F9" w:rsidRPr="00427134" w:rsidRDefault="003869F9" w:rsidP="00386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69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4271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итание</w:t>
      </w:r>
      <w:r w:rsidRPr="004271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27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завтрак, 2 обеда, 1 ужин.</w:t>
      </w:r>
    </w:p>
    <w:p w:rsidR="00427134" w:rsidRDefault="003869F9" w:rsidP="003869F9">
      <w:pPr>
        <w:pStyle w:val="a4"/>
        <w:rPr>
          <w:color w:val="333333"/>
        </w:rPr>
      </w:pPr>
      <w:r w:rsidRPr="003869F9">
        <w:rPr>
          <w:bCs/>
          <w:color w:val="000000" w:themeColor="text1"/>
        </w:rPr>
        <w:t>э</w:t>
      </w:r>
      <w:r w:rsidRPr="00427134">
        <w:rPr>
          <w:bCs/>
          <w:color w:val="000000" w:themeColor="text1"/>
        </w:rPr>
        <w:t xml:space="preserve">кскурсии: </w:t>
      </w:r>
      <w:r w:rsidRPr="00427134">
        <w:rPr>
          <w:color w:val="000000" w:themeColor="text1"/>
        </w:rPr>
        <w:br/>
        <w:t>г. Гороховец: обзорная экскурсия по городу, интерактивная программа в "Доме купца Ершова"</w:t>
      </w:r>
      <w:r w:rsidRPr="00427134">
        <w:rPr>
          <w:color w:val="000000" w:themeColor="text1"/>
        </w:rPr>
        <w:br/>
        <w:t xml:space="preserve">г. </w:t>
      </w:r>
      <w:proofErr w:type="spellStart"/>
      <w:r w:rsidRPr="00427134">
        <w:rPr>
          <w:color w:val="000000" w:themeColor="text1"/>
        </w:rPr>
        <w:t>Юрьев-Польской</w:t>
      </w:r>
      <w:proofErr w:type="spellEnd"/>
      <w:r w:rsidRPr="00427134">
        <w:rPr>
          <w:color w:val="000000" w:themeColor="text1"/>
        </w:rPr>
        <w:t>: обзорная экскурсия по городу с посещением музейного комплекса Михайло-Архангельского монастыря</w:t>
      </w:r>
      <w:proofErr w:type="gramStart"/>
      <w:r w:rsidRPr="00427134">
        <w:rPr>
          <w:color w:val="000000" w:themeColor="text1"/>
        </w:rPr>
        <w:t>.</w:t>
      </w:r>
      <w:proofErr w:type="gramEnd"/>
      <w:r w:rsidRPr="00427134">
        <w:rPr>
          <w:color w:val="000000" w:themeColor="text1"/>
        </w:rPr>
        <w:br/>
      </w:r>
      <w:proofErr w:type="gramStart"/>
      <w:r w:rsidRPr="00427134">
        <w:rPr>
          <w:color w:val="000000" w:themeColor="text1"/>
        </w:rPr>
        <w:t>г</w:t>
      </w:r>
      <w:proofErr w:type="gramEnd"/>
      <w:r w:rsidRPr="00427134">
        <w:rPr>
          <w:color w:val="000000" w:themeColor="text1"/>
        </w:rPr>
        <w:t>. Александров: музейный комплекс "Александровская слобода"</w:t>
      </w:r>
      <w:r w:rsidRPr="00427134">
        <w:rPr>
          <w:b/>
          <w:bCs/>
          <w:color w:val="000000" w:themeColor="text1"/>
        </w:rPr>
        <w:t>.</w:t>
      </w:r>
      <w:r w:rsidRPr="00427134">
        <w:rPr>
          <w:b/>
          <w:bCs/>
          <w:color w:val="000000" w:themeColor="text1"/>
        </w:rPr>
        <w:br/>
      </w:r>
      <w:r w:rsidRPr="00427134">
        <w:rPr>
          <w:color w:val="000000" w:themeColor="text1"/>
        </w:rPr>
        <w:t>г. Переславль-Залесский: Ботик Петра</w:t>
      </w:r>
      <w:proofErr w:type="gramStart"/>
      <w:r w:rsidRPr="00427134">
        <w:rPr>
          <w:color w:val="000000" w:themeColor="text1"/>
        </w:rPr>
        <w:t>1</w:t>
      </w:r>
      <w:proofErr w:type="gramEnd"/>
      <w:r w:rsidRPr="00427134">
        <w:rPr>
          <w:color w:val="000000" w:themeColor="text1"/>
        </w:rPr>
        <w:t>, театрализованное представление у Царя Берендея.</w:t>
      </w:r>
    </w:p>
    <w:p w:rsidR="00427134" w:rsidRPr="00427134" w:rsidRDefault="00427134" w:rsidP="004271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7134" w:rsidRPr="00427134" w:rsidRDefault="00427134" w:rsidP="0042713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27134" w:rsidRPr="00427134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FCF"/>
    <w:multiLevelType w:val="multilevel"/>
    <w:tmpl w:val="2C8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34"/>
    <w:rsid w:val="00175398"/>
    <w:rsid w:val="003869F9"/>
    <w:rsid w:val="00427134"/>
    <w:rsid w:val="00553593"/>
    <w:rsid w:val="00745BFC"/>
    <w:rsid w:val="00A710EC"/>
    <w:rsid w:val="00B02F8F"/>
    <w:rsid w:val="00D02698"/>
    <w:rsid w:val="00E268B8"/>
    <w:rsid w:val="00E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134"/>
    <w:rPr>
      <w:b/>
      <w:bCs/>
    </w:rPr>
  </w:style>
  <w:style w:type="paragraph" w:styleId="a4">
    <w:name w:val="Normal (Web)"/>
    <w:basedOn w:val="a"/>
    <w:uiPriority w:val="99"/>
    <w:unhideWhenUsed/>
    <w:rsid w:val="0042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7134"/>
    <w:pPr>
      <w:spacing w:after="0" w:line="240" w:lineRule="auto"/>
    </w:pPr>
  </w:style>
  <w:style w:type="table" w:styleId="a6">
    <w:name w:val="Table Grid"/>
    <w:basedOn w:val="a1"/>
    <w:uiPriority w:val="59"/>
    <w:rsid w:val="0042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2016-11-09T11:22:00Z</dcterms:created>
  <dcterms:modified xsi:type="dcterms:W3CDTF">2016-11-09T13:44:00Z</dcterms:modified>
</cp:coreProperties>
</file>